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B49" w:rsidRPr="00FC1B49" w:rsidRDefault="00FC1B49" w:rsidP="00FC1B49">
      <w:pPr>
        <w:pBdr>
          <w:bottom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C1B49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FC1B49" w:rsidRPr="00FC1B49" w:rsidRDefault="00FC1B49" w:rsidP="00FC1B4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594449-N-2018 z dnia 2018-07-25 r. </w:t>
      </w:r>
    </w:p>
    <w:p w:rsidR="00FC1B49" w:rsidRPr="00FC1B49" w:rsidRDefault="00FC1B49" w:rsidP="00FC1B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Obsługi Ekonomicznej i Administracyjnej Oświaty: Doposażenie pracowni przyrodniczych szkół prowadzonych przez Gminę Międzychód w ramach projektu „ Kompleksowy program rozwojowy dla Szkół w Gminie Międzychód”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Zadanie jest realizowane w ramach Wielkopolskiego Regionalnego Programu Operacyjnego na lata 2014-2020, Oś priorytetowa VIII Edukacja, Działanie 8.1. Ograniczenie i zapobieganie przedwczesnemu kończeniu nauki szkolnej oraz wyrównywanie dostępu do edukacji przedszkolnej i szkolnej, Poddziałanie 8.1.2. Kształcenie ogólne- projekty konkursowe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Obsługi Ekonomicznej i Administracyjnej Oświaty, krajowy numer identyfikacyjny 21002484800000, ul. ul. Piłsudskiego  2 , 64400   Międzychód, woj. wielkopolskie, państwo Polska, tel. 957 482 525, e-mail zoeiao@post.pl, faks 957 482 525.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www.bip.miedzychod.pl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profilu nabywcy: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FC1B4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www.bip.miedzychod.pl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poczta elektroniczna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poczta, kurier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Marsz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ałka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Piłsudskiego 2 64-400 Międzychód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Doposażenie pracowni przyrodniczych szkół prowadzonych przez Gminę Międzychód w ramach projektu „ Kompleksowy program rozwojowy dla Szkół w Gminie Międzychód”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FC1B49" w:rsidRPr="00FC1B49" w:rsidRDefault="00FC1B49" w:rsidP="00FC1B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FC1B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doposażenie pracowni przyrodniczych w Szkole Podstawowej nr 1 w Międzychodzie, Szkole Podstawowej nr 2 w Międzychodzie oraz Zespole Szkół w Łowyniu w ramach projektu Wielkopolskiego Regionalnego Programu Operacyjnego na lata 2014-2020, Oś priorytetowa VIII Edukacja, Działanie 8.1. Ograniczenie i zapobieganie przedwczesnemu kończeniu nauki szkolnej oraz wyrównywanie dostępu do edukacji przedszkolnej i szkolnej, Poddziałanie 8.1.2. Kształcenie ogólne- projekty konkursowe wraz z wszelkimi kosztami, jakie poniesie Wykonawca z tytułu należytej realizacji przedmiotu zamówienia, a w szczególności z kosztami: dostarczenia, załadunku, rozładunku przedmiotu umowy, ubezpieczenia transportu przedmiotu umowy do czasu odbioru, gwarancji jakości na dostarczony towar. Zakres dostawy obejmuje pomoce wyszczególnione w załączniku nr 1 do SIWZ.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39162100-6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FC1B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FC1B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C1B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2018-08-31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dokona oceny spełnienia warunku udziału w postępowaniu w tym zakresie na podstawie oświadczenia o spełnianiu warunków udziału w postępowaniu, stanowiącym Załącznik nr 3 do SIWZ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dokona oceny spełnienia warunku udziału w postępowaniu w tym zakresie na podstawie oświadczenia o spełnianiu warunków udziału w postępowaniu, stanowiącym Załącznik nr 3 do SIWZ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dokona oceny spełnienia warunku udziału w postępowaniu w tym zakresie na podstawie oświadczenia o spełnianiu warunków udziału w postępowaniu, stanowiącym Załącznik nr 3 do SIWZ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 5 pkt 1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stanowiące załącznik nr 3 do SIWZ.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Oświadczenie stanowiące załącznik nr 3 do SIWZ.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informacje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temat udzielania zaliczek: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Dopuszcza się złożenie ofert w postaci katalogów elektronicznych lub dołączenia do ofert katalogów elektronicznyc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Dopuszcza si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 złożenie oferty wariantowej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oferty wariantowej dopuszcza się tylko z jednoczesnym złożeniem ofe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rty zasadniczej: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Przewiduje się pobranie ze złożonych katalogów elektronicznych informacji potrzebnych do sporządzenia ofert w ramach umowy ramowej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/dynamicznego systemu zakupów: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FC1B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wykonawcy, którzy nie złożyli nowych postąpień, zostaną zakwalifikowani do następnego etapu: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0"/>
        <w:gridCol w:w="1016"/>
      </w:tblGrid>
      <w:tr w:rsidR="00FC1B49" w:rsidRPr="00FC1B49" w:rsidTr="00FC1B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1B49" w:rsidRPr="00FC1B49" w:rsidRDefault="00FC1B49" w:rsidP="00FC1B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1B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1B49" w:rsidRPr="00FC1B49" w:rsidRDefault="00FC1B49" w:rsidP="00FC1B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1B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C1B49" w:rsidRPr="00FC1B49" w:rsidTr="00FC1B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1B49" w:rsidRPr="00FC1B49" w:rsidRDefault="00FC1B49" w:rsidP="00FC1B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1B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1B49" w:rsidRPr="00FC1B49" w:rsidRDefault="00FC1B49" w:rsidP="00FC1B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1B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FC1B49" w:rsidRPr="00FC1B49" w:rsidTr="00FC1B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1B49" w:rsidRPr="00FC1B49" w:rsidRDefault="00FC1B49" w:rsidP="00FC1B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FC1B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Rermin</w:t>
            </w:r>
            <w:proofErr w:type="spellEnd"/>
            <w:r w:rsidRPr="00FC1B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1B49" w:rsidRPr="00FC1B49" w:rsidRDefault="00FC1B49" w:rsidP="00FC1B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1B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Minimalne wymagania, które mus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zą spełniać wszystkie oferty: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Przewidziane jest zastrzeżenie prawa do udzielenia zamówienia na podstawie ofert wstępnych bez przeprowadzenia negocjacji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informacje na temat etapów negocjacji (w tym liczbę et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apów):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Informacja o wysokości nagród dla wykonawców, którzy podczas dialogu konkurencyjnego przedstawili rozwiązania stanowiące podstawę do składania ofert, jeżeli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amawiający przewiduje nagrody: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ępny harmonogram postępowania: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inform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acje na temat etapów dialogu: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Elementy opisu przedmiotu zamówienia definiujące minimalne wymagania, którym muszą odpowiadać wszystkie oferty: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Podział negocjacji na etapy w celu ograniczeniu liczby ofert podlegających negocjacjom poprzez zastosowanie kryteriów oceny ofert wskazanych w specyfikacji 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stotnych warunków zamówienia: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dodatkowe: </w:t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FC1B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2018-08-02, godzina: 09:30,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Skrócenie terminu składania wniosków, ze względu na pilną potrzebę udzielenia zamówienia (przetarg nieograniczony, przetarg ograniczony, negocjacje z ogłosz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eniem):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Język lub języki, w jakich mogą być sporządzane oferty lub wnioski o dopuszczenie do udziału w postępowaniu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1B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1B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FC1B49" w:rsidRPr="00FC1B49" w:rsidRDefault="00FC1B49" w:rsidP="00FC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C1B49" w:rsidRPr="00FC1B49" w:rsidRDefault="00FC1B49" w:rsidP="00FC1B4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C1B49" w:rsidRPr="00FC1B49" w:rsidRDefault="00FC1B49" w:rsidP="00FC1B4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C1B49" w:rsidRPr="00FC1B49" w:rsidTr="00FC1B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1B49" w:rsidRPr="00FC1B49" w:rsidRDefault="00FC1B49" w:rsidP="00FC1B4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C1B49" w:rsidRPr="00FC1B49" w:rsidRDefault="00FC1B49" w:rsidP="00FC1B4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C1B49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FC1B49" w:rsidRPr="00FC1B49" w:rsidRDefault="00FC1B49" w:rsidP="00FC1B4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C1B49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FC1B49" w:rsidRPr="00FC1B49" w:rsidRDefault="00FC1B49" w:rsidP="00FC1B4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C1B49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C33766" w:rsidRPr="00FC1B49" w:rsidRDefault="00C33766" w:rsidP="00FC1B49"/>
    <w:sectPr w:rsidR="00C33766" w:rsidRPr="00FC1B49" w:rsidSect="00FC1B49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B49"/>
    <w:rsid w:val="00C33766"/>
    <w:rsid w:val="00FC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7FAFEC-221C-42EB-AF53-4176D772A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0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3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6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35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54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94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16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55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81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95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975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51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621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64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52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65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11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88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819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32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24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05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97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30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80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57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771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96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45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61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89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6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0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37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303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32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4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2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16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42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84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2519</Words>
  <Characters>15114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</cp:revision>
  <dcterms:created xsi:type="dcterms:W3CDTF">2018-07-25T10:37:00Z</dcterms:created>
  <dcterms:modified xsi:type="dcterms:W3CDTF">2018-07-25T10:41:00Z</dcterms:modified>
</cp:coreProperties>
</file>